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BB" w:rsidRPr="005F2DBB" w:rsidRDefault="005F2DBB" w:rsidP="005F2DBB">
      <w:pPr>
        <w:spacing w:line="240" w:lineRule="auto"/>
        <w:rPr>
          <w:rFonts w:ascii="Arial" w:eastAsia="Times New Roman" w:hAnsi="Arial" w:cs="Arial"/>
          <w:sz w:val="20"/>
          <w:szCs w:val="20"/>
        </w:rPr>
      </w:pPr>
      <w:r w:rsidRPr="005F2DBB">
        <w:rPr>
          <w:rFonts w:ascii="Arial" w:eastAsia="Times New Roman" w:hAnsi="Arial" w:cs="Arial"/>
          <w:b/>
          <w:bCs/>
          <w:sz w:val="20"/>
          <w:u w:val="single"/>
        </w:rPr>
        <w:t>OUR LADY OF LOURDES CATHOLIC HIGHSCHOOL</w:t>
      </w:r>
      <w:r w:rsidR="00030326">
        <w:rPr>
          <w:rFonts w:ascii="Arial" w:eastAsia="Times New Roman" w:hAnsi="Arial" w:cs="Arial"/>
          <w:sz w:val="20"/>
          <w:szCs w:val="20"/>
        </w:rPr>
        <w:t xml:space="preserve"> </w:t>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b/>
          <w:bCs/>
          <w:sz w:val="20"/>
        </w:rPr>
        <w:t xml:space="preserve">Course Title: </w:t>
      </w:r>
      <w:r w:rsidRPr="005F2DBB">
        <w:rPr>
          <w:rFonts w:ascii="Arial" w:eastAsia="Times New Roman" w:hAnsi="Arial" w:cs="Arial"/>
          <w:sz w:val="20"/>
          <w:szCs w:val="20"/>
        </w:rPr>
        <w:t>Gr. 11 Guelph Lake Field Ecology, University/College Preparation</w:t>
      </w:r>
      <w:r w:rsidRPr="005F2DBB">
        <w:rPr>
          <w:rFonts w:ascii="Arial" w:eastAsia="Times New Roman" w:hAnsi="Arial" w:cs="Arial"/>
          <w:sz w:val="20"/>
          <w:szCs w:val="20"/>
        </w:rPr>
        <w:br/>
      </w:r>
      <w:r w:rsidRPr="005F2DBB">
        <w:rPr>
          <w:rFonts w:ascii="Arial" w:eastAsia="Times New Roman" w:hAnsi="Arial" w:cs="Arial"/>
          <w:b/>
          <w:bCs/>
          <w:sz w:val="20"/>
        </w:rPr>
        <w:t xml:space="preserve">Course Code: </w:t>
      </w:r>
      <w:r w:rsidRPr="005F2DBB">
        <w:rPr>
          <w:rFonts w:ascii="Arial" w:eastAsia="Times New Roman" w:hAnsi="Arial" w:cs="Arial"/>
          <w:sz w:val="20"/>
          <w:szCs w:val="20"/>
        </w:rPr>
        <w:t>SVN 3M</w:t>
      </w:r>
      <w:r w:rsidRPr="005F2DBB">
        <w:rPr>
          <w:rFonts w:ascii="Arial" w:eastAsia="Times New Roman" w:hAnsi="Arial" w:cs="Arial"/>
          <w:sz w:val="20"/>
          <w:szCs w:val="20"/>
        </w:rPr>
        <w:br/>
      </w:r>
      <w:r w:rsidRPr="005F2DBB">
        <w:rPr>
          <w:rFonts w:ascii="Arial" w:eastAsia="Times New Roman" w:hAnsi="Arial" w:cs="Arial"/>
          <w:b/>
          <w:bCs/>
          <w:sz w:val="20"/>
        </w:rPr>
        <w:t xml:space="preserve">Credit Value: </w:t>
      </w:r>
      <w:r w:rsidR="00030326">
        <w:rPr>
          <w:rFonts w:ascii="Arial" w:eastAsia="Times New Roman" w:hAnsi="Arial" w:cs="Arial"/>
          <w:sz w:val="20"/>
          <w:szCs w:val="20"/>
        </w:rPr>
        <w:t>1</w:t>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b/>
          <w:bCs/>
          <w:sz w:val="20"/>
          <w:u w:val="single"/>
        </w:rPr>
        <w:t>Description/Rationale/ Ontario Catholic School Graduate Expectations</w:t>
      </w:r>
      <w:r w:rsidRPr="005F2DBB">
        <w:rPr>
          <w:rFonts w:ascii="Arial" w:eastAsia="Times New Roman" w:hAnsi="Arial" w:cs="Arial"/>
          <w:sz w:val="20"/>
          <w:szCs w:val="20"/>
        </w:rPr>
        <w:br/>
      </w:r>
      <w:r w:rsidRPr="005F2DBB">
        <w:rPr>
          <w:rFonts w:ascii="Arial" w:eastAsia="Times New Roman" w:hAnsi="Arial" w:cs="Arial"/>
          <w:sz w:val="20"/>
          <w:szCs w:val="20"/>
        </w:rPr>
        <w:br/>
        <w:t>This course provides students with the fundamental knowledge of and skills relating to environmental science that will help them succeed in life after secondary school. Students will explore a range of topics, including the role of science in addressing contemporary environmental challenges; the impact of the environment on human health; sustainable agriculture and forestry; the reduction and management of waste; and the conservation of energy. Extensive use is made of the Guelph Lake Nature Centre facilities. This course helps students to meet Ontario Catholic Graduate Expectations by enabling each person to become a reflective and creative thinker who examines, evaluates and applies knowledge of interdependent systems for the development of a just compassionate society.</w:t>
      </w:r>
      <w:r w:rsidRPr="005F2DBB">
        <w:rPr>
          <w:rFonts w:ascii="Arial" w:eastAsia="Times New Roman" w:hAnsi="Arial" w:cs="Arial"/>
          <w:sz w:val="20"/>
          <w:szCs w:val="20"/>
        </w:rPr>
        <w:br/>
      </w:r>
      <w:r w:rsidRPr="005F2DBB">
        <w:rPr>
          <w:rFonts w:ascii="Arial" w:eastAsia="Times New Roman" w:hAnsi="Arial" w:cs="Arial"/>
          <w:b/>
          <w:bCs/>
          <w:sz w:val="20"/>
        </w:rPr>
        <w:t xml:space="preserve">Unit Titles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
        <w:gridCol w:w="4464"/>
      </w:tblGrid>
      <w:tr w:rsidR="005F2DBB" w:rsidRPr="005F2DBB" w:rsidTr="005F2DBB">
        <w:trPr>
          <w:tblCellSpacing w:w="15" w:type="dxa"/>
        </w:trPr>
        <w:tc>
          <w:tcPr>
            <w:tcW w:w="0" w:type="auto"/>
            <w:vAlign w:val="center"/>
            <w:hideMark/>
          </w:tcPr>
          <w:p w:rsidR="005F2DBB" w:rsidRPr="005F2DBB" w:rsidRDefault="005F2DBB" w:rsidP="005F2DBB">
            <w:pPr>
              <w:spacing w:after="0" w:line="240" w:lineRule="auto"/>
              <w:rPr>
                <w:rFonts w:ascii="Times New Roman" w:eastAsia="Times New Roman" w:hAnsi="Times New Roman" w:cs="Times New Roman"/>
                <w:sz w:val="24"/>
                <w:szCs w:val="24"/>
              </w:rPr>
            </w:pPr>
            <w:r w:rsidRPr="005F2DBB">
              <w:rPr>
                <w:rFonts w:ascii="Arial" w:eastAsia="Times New Roman" w:hAnsi="Arial" w:cs="Arial"/>
                <w:sz w:val="24"/>
                <w:szCs w:val="24"/>
              </w:rPr>
              <w:t>Unit 1</w:t>
            </w:r>
          </w:p>
        </w:tc>
        <w:tc>
          <w:tcPr>
            <w:tcW w:w="0" w:type="auto"/>
            <w:vAlign w:val="center"/>
            <w:hideMark/>
          </w:tcPr>
          <w:p w:rsidR="005F2DBB" w:rsidRPr="005F2DBB" w:rsidRDefault="005F2DBB" w:rsidP="005F2DBB">
            <w:pPr>
              <w:spacing w:after="0" w:line="240" w:lineRule="auto"/>
              <w:rPr>
                <w:rFonts w:ascii="Times New Roman" w:eastAsia="Times New Roman" w:hAnsi="Times New Roman" w:cs="Times New Roman"/>
                <w:sz w:val="24"/>
                <w:szCs w:val="24"/>
              </w:rPr>
            </w:pPr>
            <w:r w:rsidRPr="005F2DBB">
              <w:rPr>
                <w:rFonts w:ascii="Arial" w:eastAsia="Times New Roman" w:hAnsi="Arial" w:cs="Arial"/>
                <w:sz w:val="24"/>
                <w:szCs w:val="24"/>
              </w:rPr>
              <w:t>Reducing and Managing Waste</w:t>
            </w:r>
          </w:p>
        </w:tc>
      </w:tr>
      <w:tr w:rsidR="005F2DBB" w:rsidRPr="005F2DBB" w:rsidTr="005F2DBB">
        <w:trPr>
          <w:tblCellSpacing w:w="15" w:type="dxa"/>
        </w:trPr>
        <w:tc>
          <w:tcPr>
            <w:tcW w:w="0" w:type="auto"/>
            <w:vAlign w:val="center"/>
            <w:hideMark/>
          </w:tcPr>
          <w:p w:rsidR="005F2DBB" w:rsidRPr="005F2DBB" w:rsidRDefault="005F2DBB" w:rsidP="005F2DBB">
            <w:pPr>
              <w:spacing w:after="0" w:line="240" w:lineRule="auto"/>
              <w:rPr>
                <w:rFonts w:ascii="Times New Roman" w:eastAsia="Times New Roman" w:hAnsi="Times New Roman" w:cs="Times New Roman"/>
                <w:sz w:val="24"/>
                <w:szCs w:val="24"/>
              </w:rPr>
            </w:pPr>
            <w:r w:rsidRPr="005F2DBB">
              <w:rPr>
                <w:rFonts w:ascii="Arial" w:eastAsia="Times New Roman" w:hAnsi="Arial" w:cs="Arial"/>
                <w:sz w:val="24"/>
                <w:szCs w:val="24"/>
              </w:rPr>
              <w:t>Unit 2</w:t>
            </w:r>
          </w:p>
        </w:tc>
        <w:tc>
          <w:tcPr>
            <w:tcW w:w="0" w:type="auto"/>
            <w:vAlign w:val="center"/>
            <w:hideMark/>
          </w:tcPr>
          <w:p w:rsidR="005F2DBB" w:rsidRPr="005F2DBB" w:rsidRDefault="005F2DBB" w:rsidP="005F2DBB">
            <w:pPr>
              <w:spacing w:after="0" w:line="240" w:lineRule="auto"/>
              <w:rPr>
                <w:rFonts w:ascii="Times New Roman" w:eastAsia="Times New Roman" w:hAnsi="Times New Roman" w:cs="Times New Roman"/>
                <w:sz w:val="24"/>
                <w:szCs w:val="24"/>
              </w:rPr>
            </w:pPr>
            <w:r w:rsidRPr="005F2DBB">
              <w:rPr>
                <w:rFonts w:ascii="Arial" w:eastAsia="Times New Roman" w:hAnsi="Arial" w:cs="Arial"/>
                <w:sz w:val="24"/>
                <w:szCs w:val="24"/>
              </w:rPr>
              <w:t>Contemporary Environmental Challenges</w:t>
            </w:r>
          </w:p>
        </w:tc>
      </w:tr>
      <w:tr w:rsidR="005F2DBB" w:rsidRPr="005F2DBB" w:rsidTr="005F2DBB">
        <w:trPr>
          <w:tblCellSpacing w:w="15" w:type="dxa"/>
        </w:trPr>
        <w:tc>
          <w:tcPr>
            <w:tcW w:w="0" w:type="auto"/>
            <w:vAlign w:val="center"/>
            <w:hideMark/>
          </w:tcPr>
          <w:p w:rsidR="005F2DBB" w:rsidRPr="005F2DBB" w:rsidRDefault="005F2DBB" w:rsidP="005F2DBB">
            <w:pPr>
              <w:spacing w:after="0" w:line="240" w:lineRule="auto"/>
              <w:rPr>
                <w:rFonts w:ascii="Times New Roman" w:eastAsia="Times New Roman" w:hAnsi="Times New Roman" w:cs="Times New Roman"/>
                <w:sz w:val="24"/>
                <w:szCs w:val="24"/>
              </w:rPr>
            </w:pPr>
            <w:r w:rsidRPr="005F2DBB">
              <w:rPr>
                <w:rFonts w:ascii="Arial" w:eastAsia="Times New Roman" w:hAnsi="Arial" w:cs="Arial"/>
                <w:sz w:val="24"/>
                <w:szCs w:val="24"/>
              </w:rPr>
              <w:t xml:space="preserve">Unit 3 </w:t>
            </w:r>
          </w:p>
        </w:tc>
        <w:tc>
          <w:tcPr>
            <w:tcW w:w="0" w:type="auto"/>
            <w:vAlign w:val="center"/>
            <w:hideMark/>
          </w:tcPr>
          <w:p w:rsidR="005F2DBB" w:rsidRPr="005F2DBB" w:rsidRDefault="005F2DBB" w:rsidP="005F2DBB">
            <w:pPr>
              <w:spacing w:after="0" w:line="240" w:lineRule="auto"/>
              <w:rPr>
                <w:rFonts w:ascii="Times New Roman" w:eastAsia="Times New Roman" w:hAnsi="Times New Roman" w:cs="Times New Roman"/>
                <w:sz w:val="24"/>
                <w:szCs w:val="24"/>
              </w:rPr>
            </w:pPr>
            <w:r w:rsidRPr="005F2DBB">
              <w:rPr>
                <w:rFonts w:ascii="Arial" w:eastAsia="Times New Roman" w:hAnsi="Arial" w:cs="Arial"/>
                <w:sz w:val="24"/>
                <w:szCs w:val="24"/>
              </w:rPr>
              <w:t>Sustainable Agriculture and Forestry</w:t>
            </w:r>
          </w:p>
        </w:tc>
      </w:tr>
      <w:tr w:rsidR="005F2DBB" w:rsidRPr="005F2DBB" w:rsidTr="005F2DBB">
        <w:trPr>
          <w:tblCellSpacing w:w="15" w:type="dxa"/>
        </w:trPr>
        <w:tc>
          <w:tcPr>
            <w:tcW w:w="0" w:type="auto"/>
            <w:vAlign w:val="center"/>
            <w:hideMark/>
          </w:tcPr>
          <w:p w:rsidR="005F2DBB" w:rsidRPr="005F2DBB" w:rsidRDefault="005F2DBB" w:rsidP="005F2DBB">
            <w:pPr>
              <w:spacing w:after="0" w:line="240" w:lineRule="auto"/>
              <w:rPr>
                <w:rFonts w:ascii="Times New Roman" w:eastAsia="Times New Roman" w:hAnsi="Times New Roman" w:cs="Times New Roman"/>
                <w:sz w:val="24"/>
                <w:szCs w:val="24"/>
              </w:rPr>
            </w:pPr>
            <w:r w:rsidRPr="005F2DBB">
              <w:rPr>
                <w:rFonts w:ascii="Arial" w:eastAsia="Times New Roman" w:hAnsi="Arial" w:cs="Arial"/>
                <w:sz w:val="24"/>
                <w:szCs w:val="24"/>
              </w:rPr>
              <w:t>Unit 4</w:t>
            </w:r>
          </w:p>
        </w:tc>
        <w:tc>
          <w:tcPr>
            <w:tcW w:w="0" w:type="auto"/>
            <w:vAlign w:val="center"/>
            <w:hideMark/>
          </w:tcPr>
          <w:p w:rsidR="005F2DBB" w:rsidRPr="005F2DBB" w:rsidRDefault="005F2DBB" w:rsidP="005F2DBB">
            <w:pPr>
              <w:spacing w:after="0" w:line="240" w:lineRule="auto"/>
              <w:rPr>
                <w:rFonts w:ascii="Times New Roman" w:eastAsia="Times New Roman" w:hAnsi="Times New Roman" w:cs="Times New Roman"/>
                <w:sz w:val="24"/>
                <w:szCs w:val="24"/>
              </w:rPr>
            </w:pPr>
            <w:r w:rsidRPr="005F2DBB">
              <w:rPr>
                <w:rFonts w:ascii="Arial" w:eastAsia="Times New Roman" w:hAnsi="Arial" w:cs="Arial"/>
                <w:sz w:val="24"/>
                <w:szCs w:val="24"/>
              </w:rPr>
              <w:t>Human Health and the Environment</w:t>
            </w:r>
          </w:p>
        </w:tc>
      </w:tr>
      <w:tr w:rsidR="005F2DBB" w:rsidRPr="005F2DBB" w:rsidTr="005F2DBB">
        <w:trPr>
          <w:tblCellSpacing w:w="15" w:type="dxa"/>
        </w:trPr>
        <w:tc>
          <w:tcPr>
            <w:tcW w:w="0" w:type="auto"/>
            <w:vAlign w:val="center"/>
            <w:hideMark/>
          </w:tcPr>
          <w:p w:rsidR="005F2DBB" w:rsidRPr="005F2DBB" w:rsidRDefault="005F2DBB" w:rsidP="005F2DBB">
            <w:pPr>
              <w:spacing w:after="0" w:line="240" w:lineRule="auto"/>
              <w:rPr>
                <w:rFonts w:ascii="Times New Roman" w:eastAsia="Times New Roman" w:hAnsi="Times New Roman" w:cs="Times New Roman"/>
                <w:sz w:val="24"/>
                <w:szCs w:val="24"/>
              </w:rPr>
            </w:pPr>
            <w:r w:rsidRPr="005F2DBB">
              <w:rPr>
                <w:rFonts w:ascii="Arial" w:eastAsia="Times New Roman" w:hAnsi="Arial" w:cs="Arial"/>
                <w:sz w:val="24"/>
                <w:szCs w:val="24"/>
              </w:rPr>
              <w:t>Unit 5</w:t>
            </w:r>
          </w:p>
        </w:tc>
        <w:tc>
          <w:tcPr>
            <w:tcW w:w="0" w:type="auto"/>
            <w:vAlign w:val="center"/>
            <w:hideMark/>
          </w:tcPr>
          <w:p w:rsidR="005F2DBB" w:rsidRPr="005F2DBB" w:rsidRDefault="005F2DBB" w:rsidP="005F2DBB">
            <w:pPr>
              <w:spacing w:after="0" w:line="240" w:lineRule="auto"/>
              <w:rPr>
                <w:rFonts w:ascii="Times New Roman" w:eastAsia="Times New Roman" w:hAnsi="Times New Roman" w:cs="Times New Roman"/>
                <w:sz w:val="24"/>
                <w:szCs w:val="24"/>
              </w:rPr>
            </w:pPr>
            <w:r w:rsidRPr="005F2DBB">
              <w:rPr>
                <w:rFonts w:ascii="Arial" w:eastAsia="Times New Roman" w:hAnsi="Arial" w:cs="Arial"/>
                <w:sz w:val="24"/>
                <w:szCs w:val="24"/>
              </w:rPr>
              <w:t>Conservation of Energy</w:t>
            </w:r>
          </w:p>
        </w:tc>
      </w:tr>
    </w:tbl>
    <w:p w:rsidR="002861A5" w:rsidRDefault="005F2DBB">
      <w:r w:rsidRPr="005F2DBB">
        <w:rPr>
          <w:rFonts w:ascii="Arial" w:eastAsia="Times New Roman" w:hAnsi="Arial" w:cs="Arial"/>
          <w:sz w:val="20"/>
          <w:szCs w:val="20"/>
        </w:rPr>
        <w:br/>
      </w:r>
      <w:r w:rsidRPr="005F2DBB">
        <w:rPr>
          <w:rFonts w:ascii="Arial" w:eastAsia="Times New Roman" w:hAnsi="Arial" w:cs="Arial"/>
          <w:b/>
          <w:bCs/>
          <w:sz w:val="20"/>
          <w:u w:val="single"/>
        </w:rPr>
        <w:t>Assessment and Evaluation</w:t>
      </w:r>
      <w:r w:rsidRPr="005F2DBB">
        <w:rPr>
          <w:rFonts w:ascii="Arial" w:eastAsia="Times New Roman" w:hAnsi="Arial" w:cs="Arial"/>
          <w:sz w:val="20"/>
          <w:szCs w:val="20"/>
        </w:rPr>
        <w:br/>
        <w:t xml:space="preserve">Evaluation is based on the overall expectations of the course. These can be found at </w:t>
      </w:r>
      <w:hyperlink r:id="rId5" w:history="1">
        <w:r w:rsidRPr="005F2DBB">
          <w:rPr>
            <w:rFonts w:ascii="Arial" w:eastAsia="Times New Roman" w:hAnsi="Arial" w:cs="Arial"/>
            <w:color w:val="0000FF"/>
            <w:sz w:val="20"/>
            <w:u w:val="single"/>
          </w:rPr>
          <w:t>http://www.edu.gov.on.ca/eng/curriculum/secondary/subjects.html</w:t>
        </w:r>
      </w:hyperlink>
      <w:r w:rsidRPr="005F2DBB">
        <w:rPr>
          <w:rFonts w:ascii="Arial" w:eastAsia="Times New Roman" w:hAnsi="Arial" w:cs="Arial"/>
          <w:sz w:val="20"/>
          <w:szCs w:val="20"/>
        </w:rPr>
        <w:br/>
      </w:r>
      <w:r w:rsidRPr="005F2DBB">
        <w:rPr>
          <w:rFonts w:ascii="Arial" w:eastAsia="Times New Roman" w:hAnsi="Arial" w:cs="Arial"/>
          <w:sz w:val="20"/>
          <w:szCs w:val="20"/>
        </w:rPr>
        <w:br/>
        <w:t>Expectations are grouped into four categories of learning. The weighting of the categories is as follows:</w:t>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b/>
          <w:bCs/>
          <w:sz w:val="20"/>
        </w:rPr>
        <w:t>Knowledge and Understanding 25%</w:t>
      </w:r>
      <w:r w:rsidRPr="005F2DBB">
        <w:rPr>
          <w:rFonts w:ascii="Arial" w:eastAsia="Times New Roman" w:hAnsi="Arial" w:cs="Arial"/>
          <w:sz w:val="20"/>
          <w:szCs w:val="20"/>
        </w:rPr>
        <w:br/>
      </w:r>
      <w:r w:rsidRPr="005F2DBB">
        <w:rPr>
          <w:rFonts w:ascii="Arial" w:eastAsia="Times New Roman" w:hAnsi="Arial" w:cs="Arial"/>
          <w:b/>
          <w:bCs/>
          <w:sz w:val="20"/>
        </w:rPr>
        <w:t>Thinking and Inquiry 35%</w:t>
      </w:r>
      <w:r w:rsidRPr="005F2DBB">
        <w:rPr>
          <w:rFonts w:ascii="Arial" w:eastAsia="Times New Roman" w:hAnsi="Arial" w:cs="Arial"/>
          <w:sz w:val="20"/>
          <w:szCs w:val="20"/>
        </w:rPr>
        <w:br/>
      </w:r>
      <w:r w:rsidRPr="005F2DBB">
        <w:rPr>
          <w:rFonts w:ascii="Arial" w:eastAsia="Times New Roman" w:hAnsi="Arial" w:cs="Arial"/>
          <w:b/>
          <w:bCs/>
          <w:sz w:val="20"/>
        </w:rPr>
        <w:t>Applications and Making Connections 25%</w:t>
      </w:r>
      <w:r w:rsidRPr="005F2DBB">
        <w:rPr>
          <w:rFonts w:ascii="Arial" w:eastAsia="Times New Roman" w:hAnsi="Arial" w:cs="Arial"/>
          <w:sz w:val="20"/>
          <w:szCs w:val="20"/>
        </w:rPr>
        <w:br/>
      </w:r>
      <w:r w:rsidRPr="005F2DBB">
        <w:rPr>
          <w:rFonts w:ascii="Arial" w:eastAsia="Times New Roman" w:hAnsi="Arial" w:cs="Arial"/>
          <w:b/>
          <w:bCs/>
          <w:sz w:val="20"/>
        </w:rPr>
        <w:t>Communication 15%</w:t>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b/>
          <w:bCs/>
          <w:sz w:val="20"/>
          <w:u w:val="single"/>
        </w:rPr>
        <w:t>Course Grade Weighting</w:t>
      </w:r>
      <w:r w:rsidRPr="005F2DBB">
        <w:rPr>
          <w:rFonts w:ascii="Arial" w:eastAsia="Times New Roman" w:hAnsi="Arial" w:cs="Arial"/>
          <w:sz w:val="20"/>
          <w:szCs w:val="20"/>
        </w:rPr>
        <w:br/>
      </w:r>
      <w:r w:rsidRPr="005F2DBB">
        <w:rPr>
          <w:rFonts w:ascii="Arial" w:eastAsia="Times New Roman" w:hAnsi="Arial" w:cs="Arial"/>
          <w:b/>
          <w:bCs/>
          <w:sz w:val="20"/>
        </w:rPr>
        <w:t>Term Work 70 %</w:t>
      </w:r>
      <w:r w:rsidRPr="005F2DBB">
        <w:rPr>
          <w:rFonts w:ascii="Arial" w:eastAsia="Times New Roman" w:hAnsi="Arial" w:cs="Arial"/>
          <w:sz w:val="20"/>
          <w:szCs w:val="20"/>
        </w:rPr>
        <w:br/>
        <w:t>-includes log books, research, field work, assignments and unit tests</w:t>
      </w:r>
      <w:r w:rsidRPr="005F2DBB">
        <w:rPr>
          <w:rFonts w:ascii="Arial" w:eastAsia="Times New Roman" w:hAnsi="Arial" w:cs="Arial"/>
          <w:sz w:val="20"/>
          <w:szCs w:val="20"/>
        </w:rPr>
        <w:br/>
      </w:r>
      <w:r w:rsidRPr="005F2DBB">
        <w:rPr>
          <w:rFonts w:ascii="Arial" w:eastAsia="Times New Roman" w:hAnsi="Arial" w:cs="Arial"/>
          <w:b/>
          <w:bCs/>
          <w:sz w:val="20"/>
        </w:rPr>
        <w:t>Culminating Activity 30 %</w:t>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b/>
          <w:bCs/>
          <w:sz w:val="20"/>
          <w:u w:val="single"/>
        </w:rPr>
        <w:t>General Course Information</w:t>
      </w:r>
      <w:r w:rsidRPr="005F2DBB">
        <w:rPr>
          <w:rFonts w:ascii="Arial" w:eastAsia="Times New Roman" w:hAnsi="Arial" w:cs="Arial"/>
          <w:sz w:val="20"/>
          <w:szCs w:val="20"/>
        </w:rPr>
        <w:br/>
        <w:t>Extensive use is made of</w:t>
      </w:r>
      <w:r w:rsidR="00702547">
        <w:rPr>
          <w:rFonts w:ascii="Arial" w:eastAsia="Times New Roman" w:hAnsi="Arial" w:cs="Arial"/>
          <w:sz w:val="20"/>
          <w:szCs w:val="20"/>
        </w:rPr>
        <w:t xml:space="preserve"> </w:t>
      </w:r>
      <w:r w:rsidRPr="005F2DBB">
        <w:rPr>
          <w:rFonts w:ascii="Arial" w:eastAsia="Times New Roman" w:hAnsi="Arial" w:cs="Arial"/>
          <w:sz w:val="20"/>
          <w:szCs w:val="20"/>
        </w:rPr>
        <w:t xml:space="preserve">the Guelph Lake Nature Centre facilities. There is a </w:t>
      </w:r>
      <w:r w:rsidR="00A17F66">
        <w:rPr>
          <w:rFonts w:ascii="Arial" w:eastAsia="Times New Roman" w:hAnsi="Arial" w:cs="Arial"/>
          <w:sz w:val="20"/>
          <w:szCs w:val="20"/>
        </w:rPr>
        <w:t xml:space="preserve">field trip </w:t>
      </w:r>
      <w:r w:rsidRPr="005F2DBB">
        <w:rPr>
          <w:rFonts w:ascii="Arial" w:eastAsia="Times New Roman" w:hAnsi="Arial" w:cs="Arial"/>
          <w:sz w:val="20"/>
          <w:szCs w:val="20"/>
        </w:rPr>
        <w:t xml:space="preserve">fee of </w:t>
      </w:r>
      <w:r w:rsidRPr="005F2DBB">
        <w:rPr>
          <w:rFonts w:ascii="Arial" w:eastAsia="Times New Roman" w:hAnsi="Arial" w:cs="Arial"/>
          <w:b/>
          <w:bCs/>
          <w:sz w:val="20"/>
        </w:rPr>
        <w:t>$75</w:t>
      </w:r>
      <w:r w:rsidRPr="005F2DBB">
        <w:rPr>
          <w:rFonts w:ascii="Arial" w:eastAsia="Times New Roman" w:hAnsi="Arial" w:cs="Arial"/>
          <w:sz w:val="20"/>
          <w:szCs w:val="20"/>
        </w:rPr>
        <w:t xml:space="preserve"> to hel</w:t>
      </w:r>
      <w:r w:rsidR="00A17F66">
        <w:rPr>
          <w:rFonts w:ascii="Arial" w:eastAsia="Times New Roman" w:hAnsi="Arial" w:cs="Arial"/>
          <w:sz w:val="20"/>
          <w:szCs w:val="20"/>
        </w:rPr>
        <w:t xml:space="preserve">p cover the cost of the Toronto Zoo trip and the </w:t>
      </w:r>
      <w:bookmarkStart w:id="0" w:name="_GoBack"/>
      <w:bookmarkEnd w:id="0"/>
      <w:r w:rsidRPr="005F2DBB">
        <w:rPr>
          <w:rFonts w:ascii="Arial" w:eastAsia="Times New Roman" w:hAnsi="Arial" w:cs="Arial"/>
          <w:sz w:val="20"/>
          <w:szCs w:val="20"/>
        </w:rPr>
        <w:t xml:space="preserve">course camping trip. There may be some additional costs for the course camping trip. </w:t>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b/>
          <w:bCs/>
          <w:sz w:val="20"/>
          <w:u w:val="single"/>
        </w:rPr>
        <w:t>Missed/Late Assignments</w:t>
      </w:r>
      <w:r w:rsidRPr="005F2DBB">
        <w:rPr>
          <w:rFonts w:ascii="Arial" w:eastAsia="Times New Roman" w:hAnsi="Arial" w:cs="Arial"/>
          <w:sz w:val="20"/>
          <w:szCs w:val="20"/>
        </w:rPr>
        <w:br/>
        <w:t>Failure to complete assessment and evaluation activities reduces the body of evidence upon which the teacher can evaluate student achievement of the curriculum expectations and could jeopardize the granting of a credit for the course.</w:t>
      </w:r>
      <w:r w:rsidRPr="005F2DBB">
        <w:rPr>
          <w:rFonts w:ascii="Arial" w:eastAsia="Times New Roman" w:hAnsi="Arial" w:cs="Arial"/>
          <w:sz w:val="20"/>
          <w:szCs w:val="20"/>
        </w:rPr>
        <w:br/>
      </w:r>
      <w:r w:rsidRPr="005F2DBB">
        <w:rPr>
          <w:rFonts w:ascii="Arial" w:eastAsia="Times New Roman" w:hAnsi="Arial" w:cs="Arial"/>
          <w:sz w:val="20"/>
          <w:szCs w:val="20"/>
        </w:rPr>
        <w:lastRenderedPageBreak/>
        <w:br/>
      </w:r>
      <w:r w:rsidRPr="005F2DBB">
        <w:rPr>
          <w:rFonts w:ascii="Arial" w:eastAsia="Times New Roman" w:hAnsi="Arial" w:cs="Arial"/>
          <w:b/>
          <w:bCs/>
          <w:sz w:val="20"/>
          <w:u w:val="single"/>
        </w:rPr>
        <w:t>Cheating and Plagiarism</w:t>
      </w:r>
      <w:proofErr w:type="gramStart"/>
      <w:r w:rsidRPr="005F2DBB">
        <w:rPr>
          <w:rFonts w:ascii="Arial" w:eastAsia="Times New Roman" w:hAnsi="Arial" w:cs="Arial"/>
          <w:b/>
          <w:bCs/>
          <w:sz w:val="20"/>
          <w:u w:val="single"/>
        </w:rPr>
        <w:t>:</w:t>
      </w:r>
      <w:proofErr w:type="gramEnd"/>
      <w:r w:rsidRPr="005F2DBB">
        <w:rPr>
          <w:rFonts w:ascii="Arial" w:eastAsia="Times New Roman" w:hAnsi="Arial" w:cs="Arial"/>
          <w:sz w:val="20"/>
          <w:szCs w:val="20"/>
        </w:rPr>
        <w:br/>
        <w:t>Please see information regarding this topic in the Lourdes agenda books provided.</w:t>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b/>
          <w:bCs/>
          <w:sz w:val="21"/>
        </w:rPr>
        <w:t>I HAVE READ THIS DOCUMENT AND UNDERSTAND ALL POLICIES AND EXPECTATIONS FOR THE THIS COURSE. PLEASE SIGN IN THE SPACE BELOW AND RETURN TO YOUR CLASSROOM TEACHER.</w:t>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b/>
          <w:bCs/>
          <w:sz w:val="21"/>
        </w:rPr>
        <w:t>PARENT/GUARDIAN SIGNATURE/ Date</w:t>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b/>
          <w:bCs/>
          <w:sz w:val="21"/>
        </w:rPr>
        <w:t>PARENT/GUARDIAN CONTACT # OR E-MAIL</w:t>
      </w:r>
      <w:proofErr w:type="gramStart"/>
      <w:r w:rsidRPr="005F2DBB">
        <w:rPr>
          <w:rFonts w:ascii="Arial" w:eastAsia="Times New Roman" w:hAnsi="Arial" w:cs="Arial"/>
          <w:b/>
          <w:bCs/>
          <w:sz w:val="21"/>
        </w:rPr>
        <w:t>:</w:t>
      </w:r>
      <w:proofErr w:type="gramEnd"/>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b/>
          <w:bCs/>
          <w:sz w:val="21"/>
          <w:u w:val="single"/>
        </w:rPr>
        <w:t xml:space="preserve">STUDENT’S SIGNATURE/ Date </w:t>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b/>
          <w:bCs/>
          <w:sz w:val="21"/>
        </w:rPr>
        <w:t>This signed Course Overview document must be kept in the student notebook.</w:t>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sz w:val="20"/>
          <w:szCs w:val="20"/>
        </w:rPr>
        <w:br/>
      </w:r>
      <w:r w:rsidRPr="005F2DBB">
        <w:rPr>
          <w:rFonts w:ascii="Arial" w:eastAsia="Times New Roman" w:hAnsi="Arial" w:cs="Arial"/>
          <w:b/>
          <w:bCs/>
          <w:sz w:val="21"/>
        </w:rPr>
        <w:t>If you have any questions/concerns please feel free to contact the classroom teacher or Mr. Seguin (Department Head) at 519-836-2170.</w:t>
      </w:r>
    </w:p>
    <w:sectPr w:rsidR="002861A5" w:rsidSect="00562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BB"/>
    <w:rsid w:val="00030326"/>
    <w:rsid w:val="00300D1F"/>
    <w:rsid w:val="00533A96"/>
    <w:rsid w:val="005621B5"/>
    <w:rsid w:val="00564ECB"/>
    <w:rsid w:val="005F2DBB"/>
    <w:rsid w:val="00702547"/>
    <w:rsid w:val="00A1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DBB"/>
    <w:rPr>
      <w:color w:val="0000FF"/>
      <w:u w:val="single"/>
    </w:rPr>
  </w:style>
  <w:style w:type="character" w:styleId="Strong">
    <w:name w:val="Strong"/>
    <w:basedOn w:val="DefaultParagraphFont"/>
    <w:uiPriority w:val="22"/>
    <w:qFormat/>
    <w:rsid w:val="005F2DBB"/>
    <w:rPr>
      <w:b/>
      <w:bCs/>
    </w:rPr>
  </w:style>
  <w:style w:type="character" w:customStyle="1" w:styleId="hypertext">
    <w:name w:val="hypertext"/>
    <w:basedOn w:val="DefaultParagraphFont"/>
    <w:rsid w:val="005F2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DBB"/>
    <w:rPr>
      <w:color w:val="0000FF"/>
      <w:u w:val="single"/>
    </w:rPr>
  </w:style>
  <w:style w:type="character" w:styleId="Strong">
    <w:name w:val="Strong"/>
    <w:basedOn w:val="DefaultParagraphFont"/>
    <w:uiPriority w:val="22"/>
    <w:qFormat/>
    <w:rsid w:val="005F2DBB"/>
    <w:rPr>
      <w:b/>
      <w:bCs/>
    </w:rPr>
  </w:style>
  <w:style w:type="character" w:customStyle="1" w:styleId="hypertext">
    <w:name w:val="hypertext"/>
    <w:basedOn w:val="DefaultParagraphFont"/>
    <w:rsid w:val="005F2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9091">
      <w:bodyDiv w:val="1"/>
      <w:marLeft w:val="0"/>
      <w:marRight w:val="0"/>
      <w:marTop w:val="0"/>
      <w:marBottom w:val="0"/>
      <w:divBdr>
        <w:top w:val="none" w:sz="0" w:space="0" w:color="auto"/>
        <w:left w:val="none" w:sz="0" w:space="0" w:color="auto"/>
        <w:bottom w:val="none" w:sz="0" w:space="0" w:color="auto"/>
        <w:right w:val="none" w:sz="0" w:space="0" w:color="auto"/>
      </w:divBdr>
      <w:divsChild>
        <w:div w:id="1390807636">
          <w:marLeft w:val="0"/>
          <w:marRight w:val="0"/>
          <w:marTop w:val="0"/>
          <w:marBottom w:val="0"/>
          <w:divBdr>
            <w:top w:val="none" w:sz="0" w:space="0" w:color="auto"/>
            <w:left w:val="none" w:sz="0" w:space="0" w:color="auto"/>
            <w:bottom w:val="none" w:sz="0" w:space="0" w:color="auto"/>
            <w:right w:val="none" w:sz="0" w:space="0" w:color="auto"/>
          </w:divBdr>
          <w:divsChild>
            <w:div w:id="407964648">
              <w:marLeft w:val="0"/>
              <w:marRight w:val="0"/>
              <w:marTop w:val="0"/>
              <w:marBottom w:val="0"/>
              <w:divBdr>
                <w:top w:val="none" w:sz="0" w:space="0" w:color="auto"/>
                <w:left w:val="none" w:sz="0" w:space="0" w:color="auto"/>
                <w:bottom w:val="none" w:sz="0" w:space="0" w:color="auto"/>
                <w:right w:val="none" w:sz="0" w:space="0" w:color="auto"/>
              </w:divBdr>
              <w:divsChild>
                <w:div w:id="474688552">
                  <w:marLeft w:val="225"/>
                  <w:marRight w:val="225"/>
                  <w:marTop w:val="225"/>
                  <w:marBottom w:val="225"/>
                  <w:divBdr>
                    <w:top w:val="none" w:sz="0" w:space="0" w:color="auto"/>
                    <w:left w:val="none" w:sz="0" w:space="0" w:color="auto"/>
                    <w:bottom w:val="none" w:sz="0" w:space="0" w:color="auto"/>
                    <w:right w:val="none" w:sz="0" w:space="0" w:color="auto"/>
                  </w:divBdr>
                  <w:divsChild>
                    <w:div w:id="1883327514">
                      <w:marLeft w:val="0"/>
                      <w:marRight w:val="0"/>
                      <w:marTop w:val="0"/>
                      <w:marBottom w:val="0"/>
                      <w:divBdr>
                        <w:top w:val="none" w:sz="0" w:space="0" w:color="auto"/>
                        <w:left w:val="none" w:sz="0" w:space="0" w:color="auto"/>
                        <w:bottom w:val="none" w:sz="0" w:space="0" w:color="auto"/>
                        <w:right w:val="none" w:sz="0" w:space="0" w:color="auto"/>
                      </w:divBdr>
                      <w:divsChild>
                        <w:div w:id="1054306375">
                          <w:marLeft w:val="0"/>
                          <w:marRight w:val="0"/>
                          <w:marTop w:val="0"/>
                          <w:marBottom w:val="0"/>
                          <w:divBdr>
                            <w:top w:val="none" w:sz="0" w:space="0" w:color="auto"/>
                            <w:left w:val="none" w:sz="0" w:space="0" w:color="auto"/>
                            <w:bottom w:val="none" w:sz="0" w:space="0" w:color="auto"/>
                            <w:right w:val="none" w:sz="0" w:space="0" w:color="auto"/>
                          </w:divBdr>
                          <w:divsChild>
                            <w:div w:id="988099536">
                              <w:marLeft w:val="0"/>
                              <w:marRight w:val="0"/>
                              <w:marTop w:val="0"/>
                              <w:marBottom w:val="0"/>
                              <w:divBdr>
                                <w:top w:val="none" w:sz="0" w:space="0" w:color="auto"/>
                                <w:left w:val="none" w:sz="0" w:space="0" w:color="auto"/>
                                <w:bottom w:val="none" w:sz="0" w:space="0" w:color="auto"/>
                                <w:right w:val="none" w:sz="0" w:space="0" w:color="auto"/>
                              </w:divBdr>
                              <w:divsChild>
                                <w:div w:id="16811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gov.on.ca/eng/curriculum/secondary/subjec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WCDSB</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kburgess</dc:creator>
  <cp:lastModifiedBy>jseguin</cp:lastModifiedBy>
  <cp:revision>3</cp:revision>
  <dcterms:created xsi:type="dcterms:W3CDTF">2013-02-01T19:21:00Z</dcterms:created>
  <dcterms:modified xsi:type="dcterms:W3CDTF">2013-02-01T19:23:00Z</dcterms:modified>
</cp:coreProperties>
</file>